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FD815" w14:textId="687F78AE" w:rsidR="000229F9" w:rsidRPr="001273C8" w:rsidRDefault="009B4BB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proofErr w:type="gramStart"/>
      <w:r w:rsidRPr="001273C8">
        <w:rPr>
          <w:rFonts w:ascii="Times New Roman" w:eastAsia="仿宋_GB2312" w:hAnsi="Times New Roman" w:hint="eastAsia"/>
          <w:b/>
          <w:bCs/>
          <w:sz w:val="32"/>
          <w:szCs w:val="36"/>
        </w:rPr>
        <w:t>申博经验分享</w:t>
      </w:r>
      <w:r w:rsidR="00A62921" w:rsidRPr="001273C8">
        <w:rPr>
          <w:rFonts w:ascii="Times New Roman" w:eastAsia="仿宋_GB2312" w:hAnsi="Times New Roman" w:hint="eastAsia"/>
          <w:b/>
          <w:bCs/>
          <w:sz w:val="32"/>
          <w:szCs w:val="36"/>
        </w:rPr>
        <w:t>荟</w:t>
      </w:r>
      <w:proofErr w:type="gramEnd"/>
      <w:r w:rsidRPr="001273C8">
        <w:rPr>
          <w:rFonts w:ascii="Times New Roman" w:eastAsia="仿宋_GB2312" w:hAnsi="Times New Roman" w:hint="eastAsia"/>
          <w:b/>
          <w:bCs/>
          <w:sz w:val="32"/>
          <w:szCs w:val="36"/>
        </w:rPr>
        <w:t>|</w:t>
      </w:r>
      <w:r w:rsidR="000E6D93" w:rsidRPr="001273C8">
        <w:rPr>
          <w:rFonts w:ascii="Times New Roman" w:eastAsia="仿宋_GB2312" w:hAnsi="Times New Roman" w:hint="eastAsia"/>
          <w:b/>
          <w:bCs/>
          <w:sz w:val="32"/>
          <w:szCs w:val="36"/>
        </w:rPr>
        <w:t>刘丽</w:t>
      </w:r>
    </w:p>
    <w:p w14:paraId="47CFCF7A" w14:textId="273D4C26" w:rsidR="0017734A" w:rsidRPr="001273C8" w:rsidRDefault="0017734A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1273C8">
        <w:rPr>
          <w:rFonts w:ascii="Times New Roman" w:eastAsia="仿宋_GB2312" w:hAnsi="Times New Roman"/>
          <w:b/>
          <w:bCs/>
          <w:sz w:val="32"/>
          <w:szCs w:val="36"/>
        </w:rPr>
        <w:t>申博心路：学术进阶之旅</w:t>
      </w:r>
    </w:p>
    <w:p w14:paraId="536DE877" w14:textId="0920BBC3" w:rsidR="000229F9" w:rsidRPr="001273C8" w:rsidRDefault="001E1444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1273C8">
        <w:rPr>
          <w:rFonts w:ascii="Times New Roman" w:hAnsi="Times New Roman"/>
          <w:noProof/>
        </w:rPr>
        <w:drawing>
          <wp:inline distT="0" distB="0" distL="0" distR="0" wp14:anchorId="48DEB6FF" wp14:editId="219029A3">
            <wp:extent cx="2502000" cy="2880000"/>
            <wp:effectExtent l="0" t="0" r="0" b="0"/>
            <wp:docPr id="3295248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349CF" w14:textId="77777777" w:rsidR="005A633E" w:rsidRPr="001273C8" w:rsidRDefault="005A633E" w:rsidP="005A633E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1273C8">
        <w:rPr>
          <w:rFonts w:ascii="Times New Roman" w:eastAsia="仿宋_GB2312" w:hAnsi="Times New Roman" w:hint="eastAsia"/>
          <w:b/>
          <w:bCs/>
          <w:sz w:val="28"/>
          <w:szCs w:val="32"/>
        </w:rPr>
        <w:t>分享人介绍：</w:t>
      </w:r>
    </w:p>
    <w:p w14:paraId="3F166618" w14:textId="1C2F6CD0" w:rsidR="000C7E18" w:rsidRPr="001273C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 w:hint="eastAsia"/>
          <w:sz w:val="28"/>
          <w:szCs w:val="32"/>
        </w:rPr>
        <w:t>姓名：</w:t>
      </w:r>
      <w:r w:rsidR="000E6D93" w:rsidRPr="001273C8">
        <w:rPr>
          <w:rFonts w:ascii="Times New Roman" w:eastAsia="仿宋_GB2312" w:hAnsi="Times New Roman" w:hint="eastAsia"/>
          <w:sz w:val="28"/>
          <w:szCs w:val="32"/>
        </w:rPr>
        <w:t>刘丽</w:t>
      </w:r>
    </w:p>
    <w:p w14:paraId="6D8BA16D" w14:textId="3F22C2E6" w:rsidR="005A633E" w:rsidRPr="001273C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 w:hint="eastAsia"/>
          <w:sz w:val="28"/>
          <w:szCs w:val="32"/>
        </w:rPr>
        <w:t>导师：</w:t>
      </w:r>
      <w:r w:rsidR="000E6D93" w:rsidRPr="001273C8">
        <w:rPr>
          <w:rFonts w:ascii="Times New Roman" w:eastAsia="仿宋_GB2312" w:hAnsi="Times New Roman" w:hint="eastAsia"/>
          <w:sz w:val="28"/>
          <w:szCs w:val="32"/>
        </w:rPr>
        <w:t>熊志华</w:t>
      </w:r>
      <w:r w:rsidR="00D5106B" w:rsidRPr="001273C8">
        <w:rPr>
          <w:rFonts w:ascii="Times New Roman" w:eastAsia="仿宋_GB2312" w:hAnsi="Times New Roman" w:hint="eastAsia"/>
          <w:sz w:val="28"/>
          <w:szCs w:val="32"/>
        </w:rPr>
        <w:t>教授</w:t>
      </w:r>
    </w:p>
    <w:p w14:paraId="03243FF0" w14:textId="189C6599" w:rsidR="005A633E" w:rsidRPr="001273C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 w:hint="eastAsia"/>
          <w:sz w:val="28"/>
          <w:szCs w:val="32"/>
        </w:rPr>
        <w:t>专业：</w:t>
      </w:r>
      <w:r w:rsidRPr="001273C8">
        <w:rPr>
          <w:rFonts w:ascii="Times New Roman" w:eastAsia="仿宋_GB2312" w:hAnsi="Times New Roman" w:hint="eastAsia"/>
          <w:sz w:val="28"/>
          <w:szCs w:val="32"/>
        </w:rPr>
        <w:t>202</w:t>
      </w:r>
      <w:r w:rsidR="00745C08" w:rsidRPr="001273C8">
        <w:rPr>
          <w:rFonts w:ascii="Times New Roman" w:eastAsia="仿宋_GB2312" w:hAnsi="Times New Roman" w:hint="eastAsia"/>
          <w:sz w:val="28"/>
          <w:szCs w:val="32"/>
        </w:rPr>
        <w:t>1</w:t>
      </w:r>
      <w:r w:rsidRPr="001273C8">
        <w:rPr>
          <w:rFonts w:ascii="Times New Roman" w:eastAsia="仿宋_GB2312" w:hAnsi="Times New Roman" w:hint="eastAsia"/>
          <w:sz w:val="28"/>
          <w:szCs w:val="32"/>
        </w:rPr>
        <w:t>级电子科学与技术</w:t>
      </w:r>
    </w:p>
    <w:p w14:paraId="5F25F28E" w14:textId="6B0AD488" w:rsidR="00992750" w:rsidRPr="001273C8" w:rsidRDefault="00992750" w:rsidP="005A633E">
      <w:pPr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 w:hint="eastAsia"/>
          <w:sz w:val="28"/>
          <w:szCs w:val="32"/>
        </w:rPr>
        <w:t>学术成果：</w:t>
      </w:r>
      <w:r w:rsidR="008C167A" w:rsidRPr="001273C8">
        <w:rPr>
          <w:rFonts w:ascii="Times New Roman" w:eastAsia="仿宋_GB2312" w:hAnsi="Times New Roman" w:hint="eastAsia"/>
          <w:sz w:val="28"/>
          <w:szCs w:val="32"/>
        </w:rPr>
        <w:t>2</w:t>
      </w:r>
      <w:r w:rsidR="00C540ED" w:rsidRPr="001273C8">
        <w:rPr>
          <w:rFonts w:ascii="Times New Roman" w:eastAsia="仿宋_GB2312" w:hAnsi="Times New Roman" w:hint="eastAsia"/>
          <w:sz w:val="28"/>
          <w:szCs w:val="32"/>
        </w:rPr>
        <w:t>篇</w:t>
      </w:r>
      <w:r w:rsidRPr="001273C8">
        <w:rPr>
          <w:rFonts w:ascii="Times New Roman" w:eastAsia="仿宋_GB2312" w:hAnsi="Times New Roman" w:hint="eastAsia"/>
          <w:sz w:val="28"/>
          <w:szCs w:val="32"/>
        </w:rPr>
        <w:t>SCI</w:t>
      </w:r>
      <w:r w:rsidRPr="001273C8">
        <w:rPr>
          <w:rFonts w:ascii="Times New Roman" w:eastAsia="仿宋_GB2312" w:hAnsi="Times New Roman" w:hint="eastAsia"/>
          <w:sz w:val="28"/>
          <w:szCs w:val="32"/>
        </w:rPr>
        <w:t>论文</w:t>
      </w:r>
    </w:p>
    <w:p w14:paraId="20B579A9" w14:textId="31EF3E59" w:rsidR="005A633E" w:rsidRPr="001273C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 w:hint="eastAsia"/>
          <w:sz w:val="28"/>
          <w:szCs w:val="32"/>
        </w:rPr>
        <w:t>博士录取学校：</w:t>
      </w:r>
      <w:r w:rsidR="000E6D93" w:rsidRPr="001273C8">
        <w:rPr>
          <w:rFonts w:ascii="Times New Roman" w:eastAsia="仿宋_GB2312" w:hAnsi="Times New Roman" w:hint="eastAsia"/>
          <w:sz w:val="28"/>
          <w:szCs w:val="32"/>
        </w:rPr>
        <w:t>上海大学</w:t>
      </w:r>
    </w:p>
    <w:p w14:paraId="6D0906F6" w14:textId="1A67393F" w:rsidR="005A633E" w:rsidRPr="001273C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 w:hint="eastAsia"/>
          <w:sz w:val="28"/>
          <w:szCs w:val="32"/>
        </w:rPr>
        <w:t>录取专业：</w:t>
      </w:r>
      <w:r w:rsidR="000E6D93" w:rsidRPr="001273C8">
        <w:rPr>
          <w:rFonts w:ascii="Times New Roman" w:eastAsia="仿宋_GB2312" w:hAnsi="Times New Roman" w:hint="eastAsia"/>
          <w:sz w:val="28"/>
          <w:szCs w:val="32"/>
        </w:rPr>
        <w:t>材料科学与技术</w:t>
      </w:r>
    </w:p>
    <w:p w14:paraId="234AFEFB" w14:textId="77777777" w:rsidR="00160AF9" w:rsidRPr="001273C8" w:rsidRDefault="00160AF9" w:rsidP="00160AF9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1273C8">
        <w:rPr>
          <w:rFonts w:ascii="Times New Roman" w:eastAsia="仿宋_GB2312" w:hAnsi="Times New Roman"/>
          <w:b/>
          <w:bCs/>
          <w:sz w:val="28"/>
          <w:szCs w:val="32"/>
        </w:rPr>
        <w:t>一、读博：一场心灵与知识的远征</w:t>
      </w:r>
    </w:p>
    <w:p w14:paraId="0F24AC18" w14:textId="77777777" w:rsidR="00160AF9" w:rsidRPr="001273C8" w:rsidRDefault="00160AF9" w:rsidP="00160AF9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/>
          <w:sz w:val="28"/>
          <w:szCs w:val="32"/>
        </w:rPr>
        <w:t>考博，不仅是学术追求的彰显，更是面对日益激烈的就业市场，提升自我竞争力的必由之路。选择读博，意味着选择了风雨兼程的勇气与坚持。博士生涯，压力倍增，唯有</w:t>
      </w:r>
      <w:proofErr w:type="gramStart"/>
      <w:r w:rsidRPr="001273C8">
        <w:rPr>
          <w:rFonts w:ascii="Times New Roman" w:eastAsia="仿宋_GB2312" w:hAnsi="Times New Roman"/>
          <w:sz w:val="28"/>
          <w:szCs w:val="32"/>
        </w:rPr>
        <w:t>坚韧不拔</w:t>
      </w:r>
      <w:proofErr w:type="gramEnd"/>
      <w:r w:rsidRPr="001273C8">
        <w:rPr>
          <w:rFonts w:ascii="Times New Roman" w:eastAsia="仿宋_GB2312" w:hAnsi="Times New Roman"/>
          <w:sz w:val="28"/>
          <w:szCs w:val="32"/>
        </w:rPr>
        <w:t>，方能穿越科研的荒漠，静心研读文献，不断挑战自我，直至学术的绿洲。</w:t>
      </w:r>
    </w:p>
    <w:p w14:paraId="0CEABE15" w14:textId="77777777" w:rsidR="00160AF9" w:rsidRPr="001273C8" w:rsidRDefault="00160AF9" w:rsidP="00AB5762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1273C8">
        <w:rPr>
          <w:rFonts w:ascii="Times New Roman" w:eastAsia="仿宋_GB2312" w:hAnsi="Times New Roman"/>
          <w:b/>
          <w:bCs/>
          <w:sz w:val="28"/>
          <w:szCs w:val="32"/>
        </w:rPr>
        <w:t>二、科研：铸就申博的金钥匙</w:t>
      </w:r>
    </w:p>
    <w:p w14:paraId="248AE94C" w14:textId="77777777" w:rsidR="00160AF9" w:rsidRPr="001273C8" w:rsidRDefault="00160AF9" w:rsidP="00160AF9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/>
          <w:sz w:val="28"/>
          <w:szCs w:val="32"/>
        </w:rPr>
        <w:lastRenderedPageBreak/>
        <w:t>在申博的舞台上，科研成果是你的名片。尤其对于出身非名校的学子，论文成为了展示科研实力的最佳载体。质量胜过数量，一篇高质量的文章，足以点亮导师的眼眸。因此，多发早发，让学术简历熠熠生辉，为申博之路铺平金光大道。</w:t>
      </w:r>
    </w:p>
    <w:p w14:paraId="0024CEE5" w14:textId="77777777" w:rsidR="00160AF9" w:rsidRPr="001273C8" w:rsidRDefault="00160AF9" w:rsidP="00AB5762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1273C8">
        <w:rPr>
          <w:rFonts w:ascii="Times New Roman" w:eastAsia="仿宋_GB2312" w:hAnsi="Times New Roman"/>
          <w:b/>
          <w:bCs/>
          <w:sz w:val="28"/>
          <w:szCs w:val="32"/>
        </w:rPr>
        <w:t>三、申博：细节决定成败</w:t>
      </w:r>
    </w:p>
    <w:p w14:paraId="1F21E935" w14:textId="77777777" w:rsidR="00160AF9" w:rsidRPr="001273C8" w:rsidRDefault="00160AF9" w:rsidP="00160AF9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proofErr w:type="gramStart"/>
      <w:r w:rsidRPr="001273C8">
        <w:rPr>
          <w:rFonts w:ascii="Times New Roman" w:eastAsia="仿宋_GB2312" w:hAnsi="Times New Roman"/>
          <w:sz w:val="28"/>
          <w:szCs w:val="32"/>
        </w:rPr>
        <w:t>研</w:t>
      </w:r>
      <w:proofErr w:type="gramEnd"/>
      <w:r w:rsidRPr="001273C8">
        <w:rPr>
          <w:rFonts w:ascii="Times New Roman" w:eastAsia="仿宋_GB2312" w:hAnsi="Times New Roman"/>
          <w:sz w:val="28"/>
          <w:szCs w:val="32"/>
        </w:rPr>
        <w:t>二暑假，正是论文发表的黄金期。联系导师，一封精心打磨的邮件，是叩</w:t>
      </w:r>
      <w:proofErr w:type="gramStart"/>
      <w:r w:rsidRPr="001273C8">
        <w:rPr>
          <w:rFonts w:ascii="Times New Roman" w:eastAsia="仿宋_GB2312" w:hAnsi="Times New Roman"/>
          <w:sz w:val="28"/>
          <w:szCs w:val="32"/>
        </w:rPr>
        <w:t>开机遇</w:t>
      </w:r>
      <w:proofErr w:type="gramEnd"/>
      <w:r w:rsidRPr="001273C8">
        <w:rPr>
          <w:rFonts w:ascii="Times New Roman" w:eastAsia="仿宋_GB2312" w:hAnsi="Times New Roman"/>
          <w:sz w:val="28"/>
          <w:szCs w:val="32"/>
        </w:rPr>
        <w:t>大门的钥匙。了解导师的研究方向，展现你的科研热情与潜力。面对沉默，勿失信心，时间紧迫，行动要早。英语六级，申博门槛之一，不容忽视。报名、材料准备、面试，每个环节都需细心规划，方能从容应对。</w:t>
      </w:r>
    </w:p>
    <w:p w14:paraId="72FC4AB4" w14:textId="77777777" w:rsidR="00160AF9" w:rsidRPr="001273C8" w:rsidRDefault="00160AF9" w:rsidP="00BD3E25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1273C8">
        <w:rPr>
          <w:rFonts w:ascii="Times New Roman" w:eastAsia="仿宋_GB2312" w:hAnsi="Times New Roman"/>
          <w:b/>
          <w:bCs/>
          <w:sz w:val="28"/>
          <w:szCs w:val="32"/>
        </w:rPr>
        <w:t>四、导师：学术旅程的引路人</w:t>
      </w:r>
    </w:p>
    <w:p w14:paraId="53CAC94F" w14:textId="77777777" w:rsidR="00160AF9" w:rsidRPr="001273C8" w:rsidRDefault="00160AF9" w:rsidP="00160AF9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/>
          <w:sz w:val="28"/>
          <w:szCs w:val="32"/>
        </w:rPr>
        <w:t>选择导师，如同选路，影响深远。了解导师的性格、组内氛围，以及研究合作，为你的申博之旅增添助力。社交媒体与学术论坛，是获取信息的宝库。</w:t>
      </w:r>
    </w:p>
    <w:p w14:paraId="2599C786" w14:textId="77777777" w:rsidR="00160AF9" w:rsidRPr="001273C8" w:rsidRDefault="00160AF9" w:rsidP="003E4798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1273C8">
        <w:rPr>
          <w:rFonts w:ascii="Times New Roman" w:eastAsia="仿宋_GB2312" w:hAnsi="Times New Roman"/>
          <w:b/>
          <w:bCs/>
          <w:sz w:val="28"/>
          <w:szCs w:val="32"/>
        </w:rPr>
        <w:t>五、面试：展现真我，征服舞台</w:t>
      </w:r>
    </w:p>
    <w:p w14:paraId="178821C5" w14:textId="77777777" w:rsidR="00160AF9" w:rsidRPr="001273C8" w:rsidRDefault="00160AF9" w:rsidP="00160AF9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/>
          <w:sz w:val="28"/>
          <w:szCs w:val="32"/>
        </w:rPr>
        <w:t>熟悉历年招生简章，洞察考核方式。准备充分的个人简历与研究汇报，自信应对导师提问。英语流利，知识面广，面试中的每一个瞬间，都是展现自我的舞台。面试结束后，主动询问结果，未雨绸缪。</w:t>
      </w:r>
    </w:p>
    <w:p w14:paraId="5C843DFC" w14:textId="44D83AF6" w:rsidR="00160AF9" w:rsidRDefault="00160AF9" w:rsidP="00B016C5">
      <w:pPr>
        <w:ind w:firstLineChars="200" w:firstLine="562"/>
        <w:rPr>
          <w:rFonts w:ascii="Times New Roman" w:eastAsia="仿宋_GB2312" w:hAnsi="Times New Roman"/>
          <w:sz w:val="28"/>
          <w:szCs w:val="32"/>
        </w:rPr>
      </w:pPr>
      <w:r w:rsidRPr="001273C8">
        <w:rPr>
          <w:rFonts w:ascii="Times New Roman" w:eastAsia="仿宋_GB2312" w:hAnsi="Times New Roman" w:hint="eastAsia"/>
          <w:b/>
          <w:bCs/>
          <w:sz w:val="28"/>
          <w:szCs w:val="32"/>
        </w:rPr>
        <w:t>赠言：</w:t>
      </w:r>
      <w:r w:rsidRPr="001273C8">
        <w:rPr>
          <w:rFonts w:ascii="Times New Roman" w:eastAsia="仿宋_GB2312" w:hAnsi="Times New Roman"/>
          <w:sz w:val="28"/>
          <w:szCs w:val="32"/>
        </w:rPr>
        <w:t>谨以此文，分享我的申博历程与感悟。愿你们在申博的路上，不畏艰难，勇往直前，最终收获理想的果实。前程似锦，未来可期！</w:t>
      </w:r>
    </w:p>
    <w:p w14:paraId="388036C9" w14:textId="77777777" w:rsidR="00F72EE0" w:rsidRDefault="00F72EE0" w:rsidP="00F72EE0">
      <w:pPr>
        <w:ind w:firstLineChars="200" w:firstLine="560"/>
        <w:jc w:val="right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lastRenderedPageBreak/>
        <w:t>供稿人：赵秀娟</w:t>
      </w:r>
    </w:p>
    <w:p w14:paraId="7AA6C866" w14:textId="0779E10A" w:rsidR="00F72EE0" w:rsidRPr="00D52786" w:rsidRDefault="00F72EE0" w:rsidP="00D52786">
      <w:pPr>
        <w:ind w:firstLineChars="200" w:firstLine="560"/>
        <w:jc w:val="right"/>
        <w:rPr>
          <w:rFonts w:ascii="Times New Roman" w:eastAsia="仿宋_GB2312" w:hAnsi="Times New Roman" w:hint="eastAsia"/>
          <w:sz w:val="28"/>
          <w:szCs w:val="32"/>
        </w:rPr>
      </w:pPr>
      <w:r>
        <w:rPr>
          <w:rFonts w:ascii="Times New Roman" w:eastAsia="仿宋_GB2312" w:hAnsi="Times New Roman"/>
          <w:sz w:val="28"/>
          <w:szCs w:val="32"/>
        </w:rPr>
        <w:t>2024</w:t>
      </w:r>
      <w:r>
        <w:rPr>
          <w:rFonts w:ascii="Times New Roman" w:eastAsia="仿宋_GB2312" w:hAnsi="Times New Roman" w:hint="eastAsia"/>
          <w:sz w:val="28"/>
          <w:szCs w:val="32"/>
        </w:rPr>
        <w:t>年</w:t>
      </w:r>
      <w:r>
        <w:rPr>
          <w:rFonts w:ascii="Times New Roman" w:eastAsia="仿宋_GB2312" w:hAnsi="Times New Roman"/>
          <w:sz w:val="28"/>
          <w:szCs w:val="32"/>
        </w:rPr>
        <w:t>6</w:t>
      </w:r>
      <w:r>
        <w:rPr>
          <w:rFonts w:ascii="Times New Roman" w:eastAsia="仿宋_GB2312" w:hAnsi="Times New Roman" w:hint="eastAsia"/>
          <w:sz w:val="28"/>
          <w:szCs w:val="32"/>
        </w:rPr>
        <w:t>月</w:t>
      </w:r>
      <w:r>
        <w:rPr>
          <w:rFonts w:ascii="Times New Roman" w:eastAsia="仿宋_GB2312" w:hAnsi="Times New Roman"/>
          <w:sz w:val="28"/>
          <w:szCs w:val="32"/>
        </w:rPr>
        <w:t>30</w:t>
      </w:r>
      <w:r>
        <w:rPr>
          <w:rFonts w:ascii="Times New Roman" w:eastAsia="仿宋_GB2312" w:hAnsi="Times New Roman" w:hint="eastAsia"/>
          <w:sz w:val="28"/>
          <w:szCs w:val="32"/>
        </w:rPr>
        <w:t>日</w:t>
      </w:r>
    </w:p>
    <w:sectPr w:rsidR="00F72EE0" w:rsidRPr="00D5278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A133E4" w14:textId="77777777" w:rsidR="008630BE" w:rsidRDefault="008630BE" w:rsidP="00DB6FE9">
      <w:r>
        <w:separator/>
      </w:r>
    </w:p>
  </w:endnote>
  <w:endnote w:type="continuationSeparator" w:id="0">
    <w:p w14:paraId="433897B4" w14:textId="77777777" w:rsidR="008630BE" w:rsidRDefault="008630BE" w:rsidP="00DB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3065111"/>
      <w:docPartObj>
        <w:docPartGallery w:val="Page Numbers (Bottom of Page)"/>
        <w:docPartUnique/>
      </w:docPartObj>
    </w:sdtPr>
    <w:sdtContent>
      <w:p w14:paraId="599185E1" w14:textId="420AB89F" w:rsidR="00DB6FE9" w:rsidRDefault="00DB6F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6029EE" w14:textId="77777777" w:rsidR="00DB6FE9" w:rsidRDefault="00DB6F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ED253" w14:textId="77777777" w:rsidR="008630BE" w:rsidRDefault="008630BE" w:rsidP="00DB6FE9">
      <w:r>
        <w:separator/>
      </w:r>
    </w:p>
  </w:footnote>
  <w:footnote w:type="continuationSeparator" w:id="0">
    <w:p w14:paraId="4B6EED9E" w14:textId="77777777" w:rsidR="008630BE" w:rsidRDefault="008630BE" w:rsidP="00DB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3792"/>
    <w:multiLevelType w:val="multilevel"/>
    <w:tmpl w:val="340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01FB6"/>
    <w:multiLevelType w:val="multilevel"/>
    <w:tmpl w:val="A5D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36FEA"/>
    <w:multiLevelType w:val="multilevel"/>
    <w:tmpl w:val="7792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0362A0"/>
    <w:multiLevelType w:val="multilevel"/>
    <w:tmpl w:val="9DBC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03ECA"/>
    <w:multiLevelType w:val="multilevel"/>
    <w:tmpl w:val="0C16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532C1F"/>
    <w:multiLevelType w:val="multilevel"/>
    <w:tmpl w:val="C468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8705412">
    <w:abstractNumId w:val="0"/>
  </w:num>
  <w:num w:numId="2" w16cid:durableId="1881436094">
    <w:abstractNumId w:val="5"/>
  </w:num>
  <w:num w:numId="3" w16cid:durableId="10425544">
    <w:abstractNumId w:val="1"/>
  </w:num>
  <w:num w:numId="4" w16cid:durableId="1594823205">
    <w:abstractNumId w:val="2"/>
  </w:num>
  <w:num w:numId="5" w16cid:durableId="1972976118">
    <w:abstractNumId w:val="4"/>
  </w:num>
  <w:num w:numId="6" w16cid:durableId="122016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03B"/>
    <w:rsid w:val="000229F9"/>
    <w:rsid w:val="0006396F"/>
    <w:rsid w:val="000952EF"/>
    <w:rsid w:val="000B0353"/>
    <w:rsid w:val="000C7E18"/>
    <w:rsid w:val="000E6D93"/>
    <w:rsid w:val="0012227B"/>
    <w:rsid w:val="001273C8"/>
    <w:rsid w:val="00160AF9"/>
    <w:rsid w:val="0017734A"/>
    <w:rsid w:val="001B5BE1"/>
    <w:rsid w:val="001C18D9"/>
    <w:rsid w:val="001E1444"/>
    <w:rsid w:val="001F01A5"/>
    <w:rsid w:val="00317318"/>
    <w:rsid w:val="0039013E"/>
    <w:rsid w:val="0039071C"/>
    <w:rsid w:val="003E4798"/>
    <w:rsid w:val="0040003B"/>
    <w:rsid w:val="00473CF3"/>
    <w:rsid w:val="005501ED"/>
    <w:rsid w:val="005A633E"/>
    <w:rsid w:val="006C7B57"/>
    <w:rsid w:val="006E4DA4"/>
    <w:rsid w:val="00711944"/>
    <w:rsid w:val="00745C08"/>
    <w:rsid w:val="00765D86"/>
    <w:rsid w:val="007D6988"/>
    <w:rsid w:val="008630BE"/>
    <w:rsid w:val="008C167A"/>
    <w:rsid w:val="008C30FC"/>
    <w:rsid w:val="008D221B"/>
    <w:rsid w:val="008E631F"/>
    <w:rsid w:val="00905934"/>
    <w:rsid w:val="009365A8"/>
    <w:rsid w:val="00992750"/>
    <w:rsid w:val="009A3E1B"/>
    <w:rsid w:val="009B4BBD"/>
    <w:rsid w:val="00A1169D"/>
    <w:rsid w:val="00A15E30"/>
    <w:rsid w:val="00A62921"/>
    <w:rsid w:val="00AB3DB7"/>
    <w:rsid w:val="00AB5762"/>
    <w:rsid w:val="00B016C5"/>
    <w:rsid w:val="00B20E6A"/>
    <w:rsid w:val="00BD3E25"/>
    <w:rsid w:val="00C50C9D"/>
    <w:rsid w:val="00C540ED"/>
    <w:rsid w:val="00D5106B"/>
    <w:rsid w:val="00D52786"/>
    <w:rsid w:val="00D54E36"/>
    <w:rsid w:val="00D600D7"/>
    <w:rsid w:val="00DB6FE9"/>
    <w:rsid w:val="00DD1A9A"/>
    <w:rsid w:val="00DF0AD1"/>
    <w:rsid w:val="00E169E7"/>
    <w:rsid w:val="00E54271"/>
    <w:rsid w:val="00E74F80"/>
    <w:rsid w:val="00E801EE"/>
    <w:rsid w:val="00E8219C"/>
    <w:rsid w:val="00F72EE0"/>
    <w:rsid w:val="00FC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97DC4"/>
  <w15:chartTrackingRefBased/>
  <w15:docId w15:val="{BF4DAB96-9E3E-4F13-955F-946116FA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B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9B4BB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B6F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F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F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 zhao</dc:creator>
  <cp:keywords/>
  <dc:description/>
  <cp:lastModifiedBy>xj zhao</cp:lastModifiedBy>
  <cp:revision>52</cp:revision>
  <dcterms:created xsi:type="dcterms:W3CDTF">2024-06-28T12:29:00Z</dcterms:created>
  <dcterms:modified xsi:type="dcterms:W3CDTF">2024-06-30T07:28:00Z</dcterms:modified>
</cp:coreProperties>
</file>